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2A0" w:rsidRDefault="006462A0" w:rsidP="00861509">
      <w:pPr>
        <w:shd w:val="clear" w:color="auto" w:fill="FFFFFF"/>
        <w:spacing w:after="374" w:line="516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43.3pt">
            <v:imagedata r:id="rId5" o:title="положение о порядке приема"/>
          </v:shape>
        </w:pict>
      </w:r>
    </w:p>
    <w:p w:rsidR="006462A0" w:rsidRDefault="006462A0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</w:p>
    <w:p w:rsidR="006462A0" w:rsidRDefault="006462A0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lastRenderedPageBreak/>
        <w:t>Прием заявления может быть осуществлен в форме электронного документа с использованием информационно-телекоммуникационных сетей общего пользования.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 xml:space="preserve"> К заявлению о приеме в детский сад прилагаются: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- свидетельство о рождении ребенка (копия);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- медицинские документы о состоянии здоровья ребенка - медицинская карта (формы №026/У-2000, утвержденная Минздравом РФ) с медицинским заключением.</w:t>
      </w:r>
    </w:p>
    <w:p w:rsidR="00FF2709" w:rsidRPr="00CB3C77" w:rsidRDefault="00CB3C77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2.</w:t>
      </w:r>
      <w:r w:rsidR="00FF2709"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2. Для зачисления ребенка родители (законные представители) предъявляют: документ, подтверждающий личность родителя (законного представителя), оригинал свидетельства о рождении.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предъявляют документы на русском языке либо вместе с заверенным в установленном порядке переводом на русский язык.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3. Родители (законные представители), направившие заявление и иные документы в электронном виде, оригиналы документов, предусмотренные пунктами 2.3., 2.4. настоящих правил, предъявляют руководителю ДОУ, в сроки, установленные администрацией ДОУ, до начала зачисления ребенка в ДОУ и посещения ребенком образовательной организации.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4. Дети, родители (законные представители) которых не представили необходимые для приема документы, в соответствии с п.п.2.3, 2.4, в ДОУ не зачисляются и остаются на учете детей, нуждающихся в предоставлении места в образовательной организации.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 xml:space="preserve">5. Комплектование возрастных групп в ДОУ производится ежегодно с </w:t>
      </w:r>
      <w:r w:rsid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июня по сентябрь.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Зачисление ребенка в детский сад возможно в течение учебного года при наличии места и направления Управления образования.</w:t>
      </w:r>
    </w:p>
    <w:p w:rsidR="00FF2709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В приеме в ДОУ может быть отказано только по причине отсутствия мест в соответствующей возрастной группе.</w:t>
      </w:r>
    </w:p>
    <w:p w:rsidR="00CB3C77" w:rsidRPr="00CB3C77" w:rsidRDefault="00CB3C77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 xml:space="preserve">5.1 </w:t>
      </w: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 xml:space="preserve">. Возможен  пропуск при наличии уважительных причин. Уважительными причинами считаются: - болезнь ребенка (подтвержденная копией справки лечебного учреждения); - карантин в МАДОУ; - санаторно-курортное лечение ребенка (подтвержденное копией путевки или копии направления на лечение); - обследование ребенка (не более 2-х месяцев) (подтвержденное копией направления на обследование); </w:t>
      </w:r>
      <w:proofErr w:type="gramStart"/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-о</w:t>
      </w:r>
      <w:proofErr w:type="gramEnd"/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тпуск одного из родителей (законных представителей); - летний оздоровительный период. При появлении уважительных причин, заявитель должен уведомить об их наличии заведующего МАДОУ.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6. Комплектование групп осуществляется в соответствии с установленными нормативами наполняемости групп.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7. Дети с ограниченными возможностями здоровья принимаются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 xml:space="preserve">( переводятся) на обучение по адаптированной программе в группы компенсирующей и комбинированной направленности только с согласия родителей (законных представителей) на основании рекомендаций </w:t>
      </w:r>
      <w:proofErr w:type="spellStart"/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психолого</w:t>
      </w:r>
      <w:proofErr w:type="spellEnd"/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 xml:space="preserve"> </w:t>
      </w:r>
      <w:proofErr w:type="gramStart"/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-</w:t>
      </w:r>
      <w:proofErr w:type="spellStart"/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м</w:t>
      </w:r>
      <w:proofErr w:type="gramEnd"/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едико</w:t>
      </w:r>
      <w:proofErr w:type="spellEnd"/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 xml:space="preserve"> - педагогической комиссии для образовательных учреждений, имеющих указанные группы.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lastRenderedPageBreak/>
        <w:t xml:space="preserve">8. Между родителями ребенка (законными представителями) и дошкольной образовательной организаций заключается договор, определяющий взаимные права, обязанности и ответственность сторон, возникающие в процессе обучения, воспитания, присмотра и ухода за ребенком, длительность пребывания, режим посещения, а также размер и порядок платы за </w:t>
      </w:r>
      <w:proofErr w:type="gramStart"/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присмотр</w:t>
      </w:r>
      <w:proofErr w:type="gramEnd"/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 xml:space="preserve"> и уход за ребенком в детском саду. Договор заключается на весь период пребывания ребенка в детском саду.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9. Зачисление ребенка в дошкольную образовательную организацию оформляется приказом руководителя в течени</w:t>
      </w:r>
      <w:proofErr w:type="gramStart"/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и</w:t>
      </w:r>
      <w:proofErr w:type="gramEnd"/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 xml:space="preserve"> трех рабочих дней после заключения договора. 10. Родителей (законных представителей) вновь поступивших воспитанников администрация образовательной организации знакоми</w:t>
      </w:r>
      <w:r w:rsidR="00412F8A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т с Уставом, лицензией на право</w:t>
      </w: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ведения образовательной деятельности, другими документами, регламентирующими деятельность дошкольной образовательной организации.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11. Согласие родителей (законных представителей) ребенка на обработку их персональных данных и персональных данных ребенка фиксируется подписью родителей (законных представителей).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12. Родители (законные представители) ребенка дополнительно представляют в ДОУ выписку из лицевого счета в Сбербанке одного из родителей (законных представителей) воспитанника для начисления выплаты компенсации части родительской платы за присмотр и уход за ребенком в ДОУ, в соответствии с п.5 ст. 65 Федерального Закона 273-ФЗ «Об образовании в Российской Федерации»;</w:t>
      </w:r>
    </w:p>
    <w:p w:rsidR="00FF2709" w:rsidRPr="00CB3C77" w:rsidRDefault="00FF2709" w:rsidP="00CB3C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b/>
          <w:bCs/>
          <w:color w:val="343434"/>
          <w:sz w:val="26"/>
          <w:szCs w:val="26"/>
          <w:bdr w:val="none" w:sz="0" w:space="0" w:color="auto" w:frame="1"/>
          <w:lang w:eastAsia="ru-RU"/>
        </w:rPr>
        <w:t>3. Порядок сохранения места за воспитанником 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 xml:space="preserve">Место за </w:t>
      </w:r>
      <w:proofErr w:type="gramStart"/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воспитанником, посещающим ДОУ сохраняется</w:t>
      </w:r>
      <w:proofErr w:type="gramEnd"/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 xml:space="preserve"> на время:</w:t>
      </w:r>
    </w:p>
    <w:p w:rsidR="00FF2709" w:rsidRPr="00CB3C77" w:rsidRDefault="00FF2709" w:rsidP="00CB3C7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болезни или длительного обследования;</w:t>
      </w:r>
      <w:r w:rsidR="00412F8A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 xml:space="preserve"> </w:t>
      </w: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пребывания в условиях карантина;</w:t>
      </w:r>
      <w:r w:rsidR="00412F8A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 xml:space="preserve"> </w:t>
      </w: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прохождения санитарно-курортного лечения;</w:t>
      </w:r>
      <w:r w:rsidR="00412F8A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 xml:space="preserve"> </w:t>
      </w: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ежегодного основного оплачиваемого отпуска родителей.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1.Родители (законные представители) воспитанников для сохранения места представляют в ДОУ соответствующее заявление и другие документы, подтверждающие отсутствие ребенка по указанным выше причинам.</w:t>
      </w:r>
    </w:p>
    <w:p w:rsidR="00FF2709" w:rsidRPr="00CB3C77" w:rsidRDefault="00FF2709" w:rsidP="00CB3C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b/>
          <w:bCs/>
          <w:color w:val="343434"/>
          <w:sz w:val="26"/>
          <w:szCs w:val="26"/>
          <w:bdr w:val="none" w:sz="0" w:space="0" w:color="auto" w:frame="1"/>
          <w:lang w:eastAsia="ru-RU"/>
        </w:rPr>
        <w:t>4. Порядок перевода и отчисления воспитанников.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В случае перевода обучающегося по инициативе его родителей (законных представителей) родители (законные представители) обучающегося: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осуществляют выбор принимающей организации;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обращаются в выбранную организацию с запросом о наличии свободных мест соответствующей возрастной категории обучающегося и необходимой направленности группы, в том числе с использованием информационно-телекоммуникационной сети "Интернет" (далее - сеть Интернет);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района, городского округа для определения принимающей организации из числа муниципальных образовательных организаций;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 xml:space="preserve">обращаются </w:t>
      </w:r>
      <w:proofErr w:type="gramStart"/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в исходную организацию с заявлением об отчислении обучающегося в связи с переводом</w:t>
      </w:r>
      <w:proofErr w:type="gramEnd"/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 xml:space="preserve"> в принимающую организацию. Заявление о переводе может </w:t>
      </w: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lastRenderedPageBreak/>
        <w:t>быть направлено в форме электронного документа с использованием сети Интернет.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5. В заявлении родителей (законных представителей) обучающегося об отчислении в порядке перевода в принимающую организацию указываются: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а) фамилия, имя, отчество (при наличии) обучающегося;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б) дата рождения;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в) направленность группы;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 xml:space="preserve">г) наименование принимающей организации. В случае переезда в другую местность родителей (законных представителей) обучающегося </w:t>
      </w:r>
      <w:proofErr w:type="gramStart"/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указывается</w:t>
      </w:r>
      <w:proofErr w:type="gramEnd"/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 xml:space="preserve"> в том числе населенный пункт, муниципальное образование, субъект Российской Федерации, в который осуществляется переезд.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6. На основании заявления родителей (законных представителей)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 xml:space="preserve">7. Исходная организация выдает родителям (законным представителям) личное дело </w:t>
      </w:r>
      <w:proofErr w:type="gramStart"/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обучающегося</w:t>
      </w:r>
      <w:proofErr w:type="gramEnd"/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 xml:space="preserve"> (далее - личное дело).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 xml:space="preserve">8. Требование предоставления других документов в качестве основания для </w:t>
      </w:r>
      <w:proofErr w:type="gramStart"/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зачисления</w:t>
      </w:r>
      <w:proofErr w:type="gramEnd"/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 xml:space="preserve"> обучающегося в принимающую организацию в связи с переводом из исходной организации не допускается.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9. Личное дело представляется родителями (законными представителями)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родителя (законного представителя) обучающегося.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10.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 в порядке перевода.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 xml:space="preserve">11. Принимающая организация при зачислении обучающегося, отчисленного из исходной организации, в течение двух рабочих дней с даты издания распорядительного </w:t>
      </w:r>
      <w:proofErr w:type="gramStart"/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акта</w:t>
      </w:r>
      <w:proofErr w:type="gramEnd"/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 xml:space="preserve">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организацию.</w:t>
      </w:r>
    </w:p>
    <w:p w:rsidR="00FF2709" w:rsidRPr="00CB3C77" w:rsidRDefault="00FF2709" w:rsidP="00CB3C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b/>
          <w:bCs/>
          <w:color w:val="343434"/>
          <w:sz w:val="26"/>
          <w:szCs w:val="26"/>
          <w:bdr w:val="none" w:sz="0" w:space="0" w:color="auto" w:frame="1"/>
          <w:lang w:eastAsia="ru-RU"/>
        </w:rPr>
        <w:t> 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1.Родители (законные представители) имеют право на перевод ребенка в другую муниципальную образовательную организацию, реализующую основную общеобразовательную программу дошкольного образования, на основании направления управления образования администрации и при наличии мест в указанной образовательной организации.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1</w:t>
      </w:r>
      <w:r w:rsidR="0078013E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.1</w:t>
      </w: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 xml:space="preserve">Перевод воспитанника из групп компенсирующей или комбинированной направленности в </w:t>
      </w:r>
      <w:proofErr w:type="spellStart"/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общеразвивающую</w:t>
      </w:r>
      <w:proofErr w:type="spellEnd"/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 xml:space="preserve"> группу производится на основании рекомендаций </w:t>
      </w:r>
      <w:proofErr w:type="spellStart"/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психолого-медико-педагогической</w:t>
      </w:r>
      <w:proofErr w:type="spellEnd"/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 xml:space="preserve"> комиссии и приказа руководителя.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2.Перевод воспитанников в следующую возрастную группу осуществляется на основании приказа руководителя образовательного учреждения ежегодно не позднее 1 сентября.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lastRenderedPageBreak/>
        <w:t>3.Отчисление ребенка из детского сада осуществляется при расторжении договора образовательной организации с его родителями (законными представителями) и оформляется приказом руководителя детского сада.</w:t>
      </w:r>
    </w:p>
    <w:p w:rsidR="00FF2709" w:rsidRPr="0078013E" w:rsidRDefault="00FF2709" w:rsidP="00CB3C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4.Договор с родителями (законными представителями) ребенка может быть расторгнут, помимо оснований, предусмотренных </w:t>
      </w:r>
      <w:hyperlink r:id="rId6" w:history="1">
        <w:r w:rsidRPr="0078013E">
          <w:rPr>
            <w:rFonts w:ascii="Times New Roman" w:eastAsia="Times New Roman" w:hAnsi="Times New Roman" w:cs="Times New Roman"/>
            <w:color w:val="000000" w:themeColor="text1"/>
            <w:sz w:val="26"/>
            <w:lang w:eastAsia="ru-RU"/>
          </w:rPr>
          <w:t>гражданским законодательством</w:t>
        </w:r>
      </w:hyperlink>
      <w:r w:rsidRPr="0078013E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 РФ, в следующих случаях:</w:t>
      </w:r>
    </w:p>
    <w:p w:rsidR="00FF2709" w:rsidRPr="00CB3C77" w:rsidRDefault="00FF2709" w:rsidP="00CB3C7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по заявлению родителей (законных представителей);</w:t>
      </w:r>
      <w:r w:rsidR="0078013E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 xml:space="preserve"> </w:t>
      </w: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в связи с достижением воспитанником на 1 ноября текущего года возраста, необходимого для поступления в первый класс общеобразовательного учреждения (школы);</w:t>
      </w:r>
      <w:r w:rsidR="00821D8F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 xml:space="preserve"> </w:t>
      </w: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исключение составляют дети с ограниченными возможностями здоровья, которым по заключению ПМПК рекомендовано продолжить получение дошкольного образования, но не старше 8 лет;</w:t>
      </w:r>
      <w:r w:rsidR="00821D8F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 xml:space="preserve"> </w:t>
      </w: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 xml:space="preserve">на основании медицинского заключения о состоянии здоровья ребенка, препятствующего его дальнейшему пребыванию в ДОУ, а также в случае медицинских показаний здоровья воспитанника, которое опасно для здоровья окружающих детей в случае его дальнейшего пребывания в детском саду. Основанием для отчисления по вышеуказанным причинам является медицинское заключение или заключение </w:t>
      </w:r>
      <w:proofErr w:type="spellStart"/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психолого-медико-педагогической</w:t>
      </w:r>
      <w:proofErr w:type="spellEnd"/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 xml:space="preserve"> комиссии.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Сторона, по инициативе которой расторгается договор, обязана не менее чем за 10 дней до предполагаемой даты расторжения договора известить об этом в письменном виде другую сторону.</w:t>
      </w:r>
    </w:p>
    <w:p w:rsidR="00FF2709" w:rsidRPr="00CB3C77" w:rsidRDefault="00FF2709" w:rsidP="00CB3C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b/>
          <w:bCs/>
          <w:color w:val="343434"/>
          <w:sz w:val="26"/>
          <w:szCs w:val="26"/>
          <w:bdr w:val="none" w:sz="0" w:space="0" w:color="auto" w:frame="1"/>
          <w:lang w:eastAsia="ru-RU"/>
        </w:rPr>
        <w:t>5. Заключительные положения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1. Настоящие правила вводятся в действие с момента их утверждения руководителем образовательной организации.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2. Ответственность за организацию приема детей, их перевода и отчисления возлагается на руководителя образовательной организации.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 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 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 </w:t>
      </w:r>
    </w:p>
    <w:p w:rsidR="00FF2709" w:rsidRPr="00CB3C77" w:rsidRDefault="00FF2709" w:rsidP="00CB3C77">
      <w:pPr>
        <w:spacing w:after="243" w:line="240" w:lineRule="auto"/>
        <w:contextualSpacing/>
        <w:jc w:val="both"/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</w:pPr>
      <w:r w:rsidRPr="00CB3C77">
        <w:rPr>
          <w:rFonts w:ascii="Times New Roman" w:eastAsia="Times New Roman" w:hAnsi="Times New Roman" w:cs="Times New Roman"/>
          <w:color w:val="343434"/>
          <w:sz w:val="26"/>
          <w:szCs w:val="26"/>
          <w:lang w:eastAsia="ru-RU"/>
        </w:rPr>
        <w:t> </w:t>
      </w:r>
    </w:p>
    <w:sectPr w:rsidR="00FF2709" w:rsidRPr="00CB3C77" w:rsidSect="0086150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A052D"/>
    <w:multiLevelType w:val="multilevel"/>
    <w:tmpl w:val="98742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F2709"/>
    <w:rsid w:val="00412F8A"/>
    <w:rsid w:val="006462A0"/>
    <w:rsid w:val="0078013E"/>
    <w:rsid w:val="00821D8F"/>
    <w:rsid w:val="00861509"/>
    <w:rsid w:val="00BA4AA3"/>
    <w:rsid w:val="00C1672D"/>
    <w:rsid w:val="00CB3C77"/>
    <w:rsid w:val="00E202D8"/>
    <w:rsid w:val="00F74FD6"/>
    <w:rsid w:val="00FF2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2D8"/>
  </w:style>
  <w:style w:type="paragraph" w:styleId="1">
    <w:name w:val="heading 1"/>
    <w:basedOn w:val="a"/>
    <w:link w:val="10"/>
    <w:uiPriority w:val="9"/>
    <w:qFormat/>
    <w:rsid w:val="00FF27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27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F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F270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1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9904">
          <w:marLeft w:val="94"/>
          <w:marRight w:val="94"/>
          <w:marTop w:val="187"/>
          <w:marBottom w:val="187"/>
          <w:divBdr>
            <w:top w:val="single" w:sz="8" w:space="9" w:color="EAEAE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garantf1://10064072.3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1568</Words>
  <Characters>8939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ds</cp:lastModifiedBy>
  <cp:revision>4</cp:revision>
  <dcterms:created xsi:type="dcterms:W3CDTF">2019-01-21T05:37:00Z</dcterms:created>
  <dcterms:modified xsi:type="dcterms:W3CDTF">2019-01-28T06:02:00Z</dcterms:modified>
</cp:coreProperties>
</file>