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D9" w:rsidRDefault="001220D9" w:rsidP="001220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1220D9" w:rsidRDefault="001220D9" w:rsidP="00122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№5»</w:t>
      </w:r>
    </w:p>
    <w:p w:rsidR="001220D9" w:rsidRDefault="001220D9" w:rsidP="00122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19/1   -ОД</w:t>
      </w:r>
    </w:p>
    <w:p w:rsidR="001220D9" w:rsidRDefault="001220D9" w:rsidP="00122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21.03.2016г </w:t>
      </w:r>
    </w:p>
    <w:p w:rsidR="001220D9" w:rsidRDefault="001220D9" w:rsidP="001220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политики МАДОУ №5 по противодействию коррупции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целях реализации Федерального закона от 25.12.2008 № 273-ФЗ «О противодействии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коррупции», в соответствии с Постановлением Администрации СГО от 29.02.2016г. №523 «Об утверждении перечня муниципальных организаций (муниципальных учреждений, муниципальных унитарных предприятий) СГО, созданных для выполнения задач, поставленных перед органом местного самоуправления, и возложении на них обязанности по реализации мер по противодействию коррупции», методическими рекомендациями для обеспечения эффективного противодействия коррупции, 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положение о комиссии по противодействию коррупции (Приложение №1)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2.Создать в МАДОУ «Детский сад №5» комиссию по антикоррупционной политике в составе: 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  </w:t>
      </w:r>
      <w:proofErr w:type="spellStart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Липцева</w:t>
      </w:r>
      <w:proofErr w:type="spellEnd"/>
      <w:proofErr w:type="gramEnd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bookmarkStart w:id="0" w:name="_GoBack"/>
      <w:bookmarkEnd w:id="0"/>
    </w:p>
    <w:p w:rsidR="001220D9" w:rsidRDefault="001220D9" w:rsidP="0012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Секретарь – Попова Т.М. – мл. воспитатель</w:t>
      </w:r>
    </w:p>
    <w:p w:rsidR="001220D9" w:rsidRDefault="001220D9" w:rsidP="0012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Зам. председателя комиссии: - Палкина Н.А. – заместитель заведующей по УВР</w:t>
      </w:r>
    </w:p>
    <w:p w:rsidR="001220D9" w:rsidRDefault="001220D9" w:rsidP="0012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Члены комиссии: </w:t>
      </w:r>
      <w:proofErr w:type="spellStart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Посохова</w:t>
      </w:r>
      <w:proofErr w:type="spellEnd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О.В.–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совета</w:t>
      </w:r>
    </w:p>
    <w:p w:rsidR="001220D9" w:rsidRDefault="001220D9" w:rsidP="001220D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Шамсиева</w:t>
      </w:r>
      <w:proofErr w:type="spellEnd"/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 ДОУ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план мероприятий на текущий 2016-2017 годы по предотвращению коррупции в ДОУ (приложение №2)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1 раз в квартал на 1 число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отчётным периодом, предоставлять информацию об исполнении плана мероприятий по противодействию коррупции.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Утвердить Оценку коррупционных рисков деятельности МАДОУ №5» (приложение №3).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Утвердить Кодекс этики и служебного поведения работников МАДОУ «Детский сад №5» (приложение №4).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Утвердить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МАДОУ №5 (приложение №5).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8.Утвердить Положение о конфликте интересов работников МАДОУ№5(приложение №6).</w:t>
      </w:r>
    </w:p>
    <w:p w:rsidR="00306D43" w:rsidRDefault="001220D9" w:rsidP="00306D43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306D43" w:rsidRPr="00306D43">
        <w:rPr>
          <w:rFonts w:ascii="Times New Roman" w:hAnsi="Times New Roman" w:cs="Times New Roman"/>
          <w:sz w:val="24"/>
          <w:szCs w:val="24"/>
        </w:rPr>
        <w:t xml:space="preserve"> </w:t>
      </w:r>
      <w:r w:rsidR="00306D43">
        <w:rPr>
          <w:rFonts w:ascii="Times New Roman" w:hAnsi="Times New Roman" w:cs="Times New Roman"/>
          <w:sz w:val="24"/>
          <w:szCs w:val="24"/>
        </w:rPr>
        <w:t>Утвердить Положение о конфликте интересов педагогических работников МАДОУ №5(приложение №7).</w:t>
      </w:r>
    </w:p>
    <w:p w:rsidR="001220D9" w:rsidRDefault="00306D43" w:rsidP="00306D43">
      <w:p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220D9">
        <w:rPr>
          <w:rFonts w:ascii="Times New Roman" w:hAnsi="Times New Roman" w:cs="Times New Roman"/>
          <w:sz w:val="24"/>
          <w:szCs w:val="24"/>
        </w:rPr>
        <w:t>Утвердить Положение о правилах обмена деловыми подарками и знаками делового гостеприимства в МАДОУ№5 (приложение №7).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6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форму журнала регистрации и учета уведомлений о фактах обращения в целях склонения работников МАДОУ №5 к совершению коррупционных правонарушений.</w:t>
      </w:r>
    </w:p>
    <w:p w:rsidR="001220D9" w:rsidRDefault="001220D9" w:rsidP="001220D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6D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Ознакомить с настоящим приказом всех работников образовательного учреждения под роспись.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="00306D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Ответственному за ведение официального сайта МАДОУ №</w:t>
      </w:r>
      <w:proofErr w:type="gramStart"/>
      <w:r>
        <w:rPr>
          <w:rFonts w:ascii="Times New Roman" w:hAnsi="Times New Roman" w:cs="Times New Roman"/>
          <w:sz w:val="24"/>
          <w:szCs w:val="24"/>
        </w:rPr>
        <w:t>5  Палкину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обеспечить размещение приказа и приложений в информацио</w:t>
      </w:r>
      <w:r w:rsidR="00C04CDE">
        <w:rPr>
          <w:rFonts w:ascii="Times New Roman" w:hAnsi="Times New Roman" w:cs="Times New Roman"/>
          <w:sz w:val="24"/>
          <w:szCs w:val="24"/>
        </w:rPr>
        <w:t xml:space="preserve">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t>сети «Интернет» в установленном порядке.</w:t>
      </w:r>
    </w:p>
    <w:p w:rsidR="00C04CDE" w:rsidRDefault="00C04CDE" w:rsidP="001220D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6D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6D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Липцевой</w:t>
      </w:r>
      <w:proofErr w:type="spellEnd"/>
      <w:r w:rsidR="0030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C04CDE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стенде: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документы, регламентирующие деятельность ДОУ;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лицензии, свидетельство на аккредитацию, устав;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приёме детей в образовательного учреждение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режиме работы ДОУ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и порядок приёма граждан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информацию о результатах мониторинга общественного мнения по проблемным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-опасным вопросам в сфере образования</w:t>
      </w:r>
    </w:p>
    <w:p w:rsidR="001220D9" w:rsidRDefault="001220D9" w:rsidP="001220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привлечении к ответственности должностных лиц за допущенные нарушения.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</w:t>
      </w:r>
      <w:r w:rsidR="00306D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1220D9" w:rsidRDefault="001220D9" w:rsidP="001220D9">
      <w:pPr>
        <w:rPr>
          <w:rFonts w:ascii="Times New Roman" w:hAnsi="Times New Roman" w:cs="Times New Roman"/>
          <w:sz w:val="24"/>
          <w:szCs w:val="24"/>
        </w:rPr>
      </w:pPr>
    </w:p>
    <w:p w:rsidR="001220D9" w:rsidRDefault="001220D9" w:rsidP="001220D9">
      <w:pPr>
        <w:pStyle w:val="Default"/>
        <w:rPr>
          <w:color w:val="auto"/>
        </w:rPr>
      </w:pPr>
      <w:proofErr w:type="spellStart"/>
      <w:r>
        <w:rPr>
          <w:color w:val="auto"/>
        </w:rPr>
        <w:t>И.о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>заведующей</w:t>
      </w:r>
      <w:proofErr w:type="spellEnd"/>
      <w:r>
        <w:rPr>
          <w:color w:val="auto"/>
        </w:rPr>
        <w:t xml:space="preserve">                                                              Череватая М.П.</w:t>
      </w:r>
    </w:p>
    <w:p w:rsidR="001220D9" w:rsidRDefault="001220D9" w:rsidP="001220D9">
      <w:pPr>
        <w:pStyle w:val="Default"/>
        <w:rPr>
          <w:color w:val="auto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Приложение №3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к приказу от 21.03.2016г. № 19/1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коррупционных рисков деятельности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МАДОУ «Детский сад №5» с. 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Общие положения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Оценка коррупционных рисков является важнейшим элементом антикоррупционной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политики Муниципального автономного дошкольного образовательного учреждения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№5» (далее – Учреждение), позволяющая обеспечить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соответствие реализуемых антикоррупционных мероприятий специфике деятельности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и рационально использовать ресурсы, направляемые на проведение работы по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профилактике коррупции в Учреждении.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Целью оценки коррупционных рисков является определение конкретных процессов и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видов деятельности Учреждения, при реализации которых наиболее высока вероятность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совершения работниками Учреждения коррупционных правонарушений, как в целях получения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личной выгоды, так и в целях получения выгоды Учреждением.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Порядок оценки коррупционных рисков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Оценка коррупционных рисков проводится на регулярной основе, ежегодно, в IV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квартале текущего календарного года.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Порядок проведения оценки коррупционных рисков: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деятельность Учреждения представляется в виде отдельных процессов, в каждом из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которых выделяются составные элементы (</w:t>
      </w:r>
      <w:proofErr w:type="spellStart"/>
      <w:r>
        <w:rPr>
          <w:rFonts w:ascii="Times New Roman" w:hAnsi="Times New Roman" w:cs="Times New Roman"/>
        </w:rPr>
        <w:t>подпроцессы</w:t>
      </w:r>
      <w:proofErr w:type="spellEnd"/>
      <w:r>
        <w:rPr>
          <w:rFonts w:ascii="Times New Roman" w:hAnsi="Times New Roman" w:cs="Times New Roman"/>
        </w:rPr>
        <w:t>);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выделяются «критические точки» для каждого процесса и определяются те элементы,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реализации</w:t>
      </w:r>
      <w:proofErr w:type="gramEnd"/>
      <w:r>
        <w:rPr>
          <w:rFonts w:ascii="Times New Roman" w:hAnsi="Times New Roman" w:cs="Times New Roman"/>
        </w:rPr>
        <w:t xml:space="preserve"> которых наиболее вероятно возникновение коррупционных правонарушений;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для каждого </w:t>
      </w:r>
      <w:proofErr w:type="spellStart"/>
      <w:r>
        <w:rPr>
          <w:rFonts w:ascii="Times New Roman" w:hAnsi="Times New Roman" w:cs="Times New Roman"/>
        </w:rPr>
        <w:t>подпроцесса</w:t>
      </w:r>
      <w:proofErr w:type="spellEnd"/>
      <w:r>
        <w:rPr>
          <w:rFonts w:ascii="Times New Roman" w:hAnsi="Times New Roman" w:cs="Times New Roman"/>
        </w:rPr>
        <w:t>, реализация которого связана с коррупционным риском,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описание возможных коррупционных правонарушений, включающее: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характеристику выгоды или преимущества, которое может быть получено Учреждением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его отдельными работниками при совершении «коррупционного правонарушения»;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должности в Учреждении, которые являются «ключевыми» для совершения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коррупционного правонарушения – участие каких должностных лиц Учреждения необходимо,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совершение коррупционного правонарушения стало возможным;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вероятные формы осуществления коррупционных платежей.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На основании проведенного анализа подготовить «карту коррупционных рисков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Учреждения» – сводное описание «критических точек» и возможных коррупционных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правонарушений.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Разработать комплекс мер по устранению или минимизации коррупционных рисков.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Карта коррупционных рисков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 Карте коррупционных рисков (далее – Карта) представлены зоны повышенного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коррупционного риска (</w:t>
      </w:r>
      <w:proofErr w:type="spellStart"/>
      <w:r>
        <w:rPr>
          <w:rFonts w:ascii="Times New Roman" w:hAnsi="Times New Roman" w:cs="Times New Roman"/>
        </w:rPr>
        <w:t>коррупционно</w:t>
      </w:r>
      <w:proofErr w:type="spellEnd"/>
      <w:r>
        <w:rPr>
          <w:rFonts w:ascii="Times New Roman" w:hAnsi="Times New Roman" w:cs="Times New Roman"/>
        </w:rPr>
        <w:t>-опасные полномочия), считающиеся наиболее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предрасполагающими к возникновению возможных коррупционных правонарушений.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Карте указан перечень должностей, связанных с определенной зоной повышенного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коррупционного риска (</w:t>
      </w:r>
      <w:proofErr w:type="spellStart"/>
      <w:r>
        <w:rPr>
          <w:rFonts w:ascii="Times New Roman" w:hAnsi="Times New Roman" w:cs="Times New Roman"/>
        </w:rPr>
        <w:t>коррупционно</w:t>
      </w:r>
      <w:proofErr w:type="spellEnd"/>
      <w:r>
        <w:rPr>
          <w:rFonts w:ascii="Times New Roman" w:hAnsi="Times New Roman" w:cs="Times New Roman"/>
        </w:rPr>
        <w:t>-опасными полномочиями).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В Карте представлены типовые ситуации, характеризующие выгоды или преимущества,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которые могут быть получены отдельными работниками при совершении «коррупционного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правонарушения»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По каждой зоне повышенного коррупционного риска (</w:t>
      </w:r>
      <w:proofErr w:type="spellStart"/>
      <w:r>
        <w:rPr>
          <w:rFonts w:ascii="Times New Roman" w:hAnsi="Times New Roman" w:cs="Times New Roman"/>
        </w:rPr>
        <w:t>коррупционно</w:t>
      </w:r>
      <w:proofErr w:type="spellEnd"/>
      <w:r>
        <w:rPr>
          <w:rFonts w:ascii="Times New Roman" w:hAnsi="Times New Roman" w:cs="Times New Roman"/>
        </w:rPr>
        <w:t>-опасных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полномочий) предложены меры по устранению или минимизации </w:t>
      </w:r>
      <w:proofErr w:type="spellStart"/>
      <w:r>
        <w:rPr>
          <w:rFonts w:ascii="Times New Roman" w:hAnsi="Times New Roman" w:cs="Times New Roman"/>
        </w:rPr>
        <w:t>коррупционно</w:t>
      </w:r>
      <w:proofErr w:type="spellEnd"/>
      <w:r>
        <w:rPr>
          <w:rFonts w:ascii="Times New Roman" w:hAnsi="Times New Roman" w:cs="Times New Roman"/>
        </w:rPr>
        <w:t>-опасных</w:t>
      </w:r>
    </w:p>
    <w:p w:rsidR="001220D9" w:rsidRDefault="001220D9" w:rsidP="00122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функций.</w:t>
      </w: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18"/>
        <w:gridCol w:w="1657"/>
        <w:gridCol w:w="3043"/>
        <w:gridCol w:w="2627"/>
      </w:tblGrid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Зоны повышенного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коррупционного риска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коррупционно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-опасные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полномочия)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Типовые ситуации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Меры по устранению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образовательного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учреждения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заместители,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использование своих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служебных полномочий при решении личных вопросов,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связанных с удовлетворением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материальных потребностей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должностного лица либо его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родственников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Разъяснение работникам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 обязанности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незамедлительно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сообщить руководителю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склонении их к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правонарушения, о мерах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ответственности за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правонарушений</w:t>
            </w: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Работа со служебной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информацией,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документами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заместители,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отделом, педагоги ДОУ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использование в личных или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групповых интересах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информации, полученной при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выполнении служебных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обязанностей, если такая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информация не подлежит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официальному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распространению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Разъяснение работникам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мерах ответственности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 совершение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Принятие на работу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сотрудника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 предоставление не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предусмотренных законом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преимуществ (протекционизм,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семейственность) при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поступлении на работу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Разъяснение работникам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мерах ответственности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 совершение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Размещение заказов на поставку товаров,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выполнение работ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оказание услуг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 отказ от проведения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мониторинга цен на товары и услуги; 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 предоставление заведомо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ложных сведений о проведении мониторинга цен на товары и услуги;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 размещение заказов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ответственным лицом на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поставку товаров и оказание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услуг из ограниченного числа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поставщиков именно в той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организации, руководителем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отдела продаж которой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является его родственник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работы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контролю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заведующего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 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Регистрация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материальных ценностей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ведение баз данных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имущества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-несвоевременная постановка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на регистрационный учёт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имущества;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-умышленно досрочное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списание материальных средств и расходных материалов с регистрационного учёта;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-отсутствие регулярного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контроля наличия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сохранности имущества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Организация работы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контролю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заведующего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 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Принятие решений об использовании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бюджетных ассигнований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 субсидий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 нецелевое использование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бюджетных ассигнований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субсидий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Привлечение к принятию решений представителей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коллегиальных органов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(педагогический совет и</w:t>
            </w:r>
          </w:p>
          <w:p w:rsidR="001220D9" w:rsidRDefault="001220D9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др.)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Осуществление закупок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товаров, работ, услуг для нужд образовательного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учреждения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 совершение сделок с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Нарушением установленного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порядка и требований закона в личных интересах;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 установление необоснованных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преимуществ для отдельных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лиц при осуществлении закупок товаров, работ, услуг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работы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контролю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работников,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осуществляющих данную деятельность.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работы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контролю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заведующего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 отделом.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Размещение на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официальном сайте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информации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документации 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совершении сделки.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Составление, заполнение документов, справок,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отчетности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-искажение, сокрытие или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предоставление заведомо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ложных сведений в отчётных документах, справках гражданам, являющихся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существенным элементом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служебной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работы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контролю 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работников,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осуществляющих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документы отчетности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Взаимоотношения с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вышестоящими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должностными лицами, с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должностными лицами 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органах власти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управления,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правоохранительных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органах и различных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организациях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заместители,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внимания, протокольных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мероприятий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Разъяснение работникам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 обязанности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незамедлительно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сообщить руководителю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склонении их к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правонарушения, о мерах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ответственности за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Обращения юридических,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физических лиц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 по УВР, педагоги ДОУ, др. сотрудники ДОУ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-требование от физических и юридических лиц информации, предоставление которой не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предусмотрено действующим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законодательством;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-нарушение установленного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порядка рассмотрения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обращений граждан,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организаций;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- дача денежных средств за оказание услуг 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Разъяснение работникам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 обязанности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незамедлительно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сообщить руководителю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склонении их к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правонарушения, о мерах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ответственности за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совершение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коррупционных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правонарушений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труда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заместители,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хозяйственным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-оплата рабочего времени 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полном объёме в случае, когда сотрудник фактически отсутствовал на рабочем месте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Организация контроля за дисциплиной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работников,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правильностью ведения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табеля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Стимулирующие выплаты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 качество труда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образовательного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учреждения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 неправомерность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установления выплат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стимулирующего характера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Работа комиссии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рассмотрению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установлению выплат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стимулирующего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характера для работников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образовательного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учреждения на основании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служебных записок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представителей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администрации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председателя ППО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Проведение аттестации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педагогических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 по УВР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-необъективная оценка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деятельности педагогических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работников, завышение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результативности труда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контроля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заместителя по УВР</w:t>
            </w: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Мониторинг учащихся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 по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учебно-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воспитательной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работе,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педагогические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работники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-необъективность 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выставлении оценки,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завышение оценочных баллов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для искусственного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поддержания видимости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развития ребенка;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-завышение оценочных баллов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за вознаграждение или оказание услуг родителей (законных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представителей)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контроля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деятельности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заместителя по УВР и педагогов</w:t>
            </w: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и контроль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работы коллегиального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органа по выдвижению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кандидатур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рассмотрению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документов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приема в образовательное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Учреждение.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Обеспечение открытой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информации о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работе  комиссии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 комплектованию на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стендах и официальном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сайте ДОУ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 по УВР,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-несвоевременность оформления заявления постановки в очередь ДОУ;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-преференции при приеме 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ДОУ детей сотрудников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проверяющих 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контролирующих органов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Организация и контроль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работы вышестоящими органами</w:t>
            </w:r>
          </w:p>
        </w:tc>
      </w:tr>
      <w:tr w:rsidR="001220D9" w:rsidTr="001220D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Незаконное взимание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денежных средств с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родителей (законных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представителей)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воспитанников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Заведующий ДОУ,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Заместитель по УВР,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Педагоги ДОУ, сотрудники ДОУ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 сбор денежных средств с родителей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(законных представителей)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воспитанников для различных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целей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Проведение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анкетирования среди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родителей (законных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представителей).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Размещение в доступном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месте опечатанного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ящика по жалобам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граждан.</w:t>
            </w:r>
          </w:p>
          <w:p w:rsidR="001220D9" w:rsidRDefault="001220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1220D9" w:rsidRDefault="001220D9" w:rsidP="0012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Перечень должностей, замещение которых связано с коррупционными рисками в</w:t>
      </w:r>
    </w:p>
    <w:p w:rsidR="001220D9" w:rsidRPr="001220D9" w:rsidRDefault="001220D9" w:rsidP="00122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образовательном учреждении:</w:t>
      </w:r>
    </w:p>
    <w:p w:rsidR="001220D9" w:rsidRDefault="001220D9" w:rsidP="001220D9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</w:rPr>
        <w:t>1)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</w:rPr>
        <w:t>Заведующий (осуществление постоянно организационно-распорядительных и административно-хозяйственных функций;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учреждения, работа с персональными данными).</w:t>
      </w:r>
    </w:p>
    <w:p w:rsidR="001220D9" w:rsidRDefault="001220D9" w:rsidP="001220D9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2) Заместитель заведующего по учебно-воспитательной работе (осуществление постоянно </w:t>
      </w:r>
      <w:proofErr w:type="gramStart"/>
      <w:r>
        <w:rPr>
          <w:rFonts w:ascii="Times New Roman" w:eastAsia="Calibri" w:hAnsi="Times New Roman" w:cs="Times New Roman"/>
        </w:rPr>
        <w:t>и  временно</w:t>
      </w:r>
      <w:proofErr w:type="gramEnd"/>
      <w:r>
        <w:rPr>
          <w:rFonts w:ascii="Times New Roman" w:eastAsia="Calibri" w:hAnsi="Times New Roman" w:cs="Times New Roman"/>
        </w:rPr>
        <w:t xml:space="preserve"> организационно-распорядительных или административно-хозяйственных функций;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предоставление муниципальных услуг гражданам; хранение и распределение материально-технических ресурсов, работа с персональными данными).</w:t>
      </w:r>
    </w:p>
    <w:p w:rsidR="001220D9" w:rsidRDefault="001220D9" w:rsidP="001220D9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3) Завхоз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1220D9" w:rsidRDefault="001220D9" w:rsidP="001220D9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4) Воспитатель (предоставление муниципальных услуг гражданам; хранение материально-технических ресурсов, работа с персональными данными).</w:t>
      </w:r>
    </w:p>
    <w:p w:rsidR="001220D9" w:rsidRDefault="001220D9" w:rsidP="001220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E0F" w:rsidRDefault="00211E0F"/>
    <w:sectPr w:rsidR="0021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D9"/>
    <w:rsid w:val="001220D9"/>
    <w:rsid w:val="00211E0F"/>
    <w:rsid w:val="00306D43"/>
    <w:rsid w:val="007E0EA0"/>
    <w:rsid w:val="00C04CDE"/>
    <w:rsid w:val="00D503A3"/>
    <w:rsid w:val="00E6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D17EC-0763-404B-920B-AF007717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220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2017-03-23T03:49:00Z</cp:lastPrinted>
  <dcterms:created xsi:type="dcterms:W3CDTF">2017-01-25T11:56:00Z</dcterms:created>
  <dcterms:modified xsi:type="dcterms:W3CDTF">2017-03-23T04:00:00Z</dcterms:modified>
</cp:coreProperties>
</file>